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9.0.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Mar>
              <w:top w:w="100" w:type="dxa"/>
            </w:tcMar>
          </w:tcPr>
          <w:p w:rsidR="00A77B3E">
            <w:pPr>
              <w:spacing w:before="0" w:after="0"/>
              <w:ind w:left="5669" w:right="0"/>
              <w:jc w:val="left"/>
              <w:rPr>
                <w:rFonts w:ascii="Times New Roman" w:eastAsia="Times New Roman" w:hAnsi="Times New Roman" w:cs="Times New Roman"/>
                <w:b/>
                <w:i/>
                <w:sz w:val="20"/>
                <w:u w:val="thick"/>
              </w:rPr>
            </w:pPr>
            <w:r>
              <w:rPr>
                <w:rFonts w:ascii="Times New Roman" w:eastAsia="Times New Roman" w:hAnsi="Times New Roman" w:cs="Times New Roman"/>
                <w:b/>
                <w:i/>
                <w:sz w:val="20"/>
                <w:u w:val="thick"/>
              </w:rPr>
              <w:t>Projekt</w:t>
            </w:r>
          </w:p>
          <w:p w:rsidR="00A77B3E">
            <w:pPr>
              <w:spacing w:before="0" w:after="0"/>
              <w:ind w:left="5669" w:right="0"/>
              <w:jc w:val="left"/>
              <w:rPr>
                <w:rFonts w:ascii="Times New Roman" w:eastAsia="Times New Roman" w:hAnsi="Times New Roman" w:cs="Times New Roman"/>
                <w:b/>
                <w:i/>
                <w:sz w:val="20"/>
                <w:u w:val="thick"/>
              </w:rPr>
            </w:pPr>
          </w:p>
          <w:p w:rsidR="00A77B3E">
            <w:pPr>
              <w:spacing w:before="0" w:after="0"/>
              <w:ind w:left="5669" w:right="0"/>
              <w:jc w:val="left"/>
              <w:rPr>
                <w:rFonts w:ascii="Times New Roman" w:eastAsia="Times New Roman" w:hAnsi="Times New Roman" w:cs="Times New Roman"/>
                <w:b/>
                <w:i/>
                <w:sz w:val="20"/>
                <w:u w:val="thick"/>
              </w:rPr>
            </w:pPr>
          </w:p>
        </w:tc>
      </w:tr>
    </w:tbl>
    <w:p w:rsidR="00A77B3E"/>
    <w:p w:rsidR="00A77B3E">
      <w:pPr>
        <w:ind w:left="0"/>
        <w:jc w:val="center"/>
        <w:rPr>
          <w:b/>
          <w:caps/>
        </w:rPr>
      </w:pPr>
      <w:r>
        <w:rPr>
          <w:b/>
          <w:caps/>
        </w:rPr>
        <w:t>Uchwała</w:t>
      </w:r>
      <w:r>
        <w:rPr>
          <w:b/>
          <w:caps/>
        </w:rPr>
        <w:t xml:space="preserve"> Nr </w:t>
      </w:r>
      <w:r>
        <w:rPr>
          <w:b/>
          <w:caps/>
        </w:rPr>
        <w:t>....................</w:t>
      </w:r>
      <w:r>
        <w:rPr>
          <w:b/>
          <w:caps/>
        </w:rPr>
        <w:br/>
      </w:r>
      <w:r>
        <w:rPr>
          <w:b/>
          <w:caps/>
        </w:rPr>
        <w:t>Rady Miejskiej w Obornikach</w:t>
      </w:r>
    </w:p>
    <w:p w:rsidR="00A77B3E">
      <w:pPr>
        <w:spacing w:before="280" w:after="280"/>
        <w:ind w:left="0"/>
        <w:jc w:val="center"/>
        <w:rPr>
          <w:b/>
          <w:caps/>
        </w:rPr>
      </w:pPr>
      <w:r>
        <w:rPr>
          <w:rFonts w:ascii="Times New Roman" w:eastAsia="Times New Roman" w:hAnsi="Times New Roman" w:cs="Times New Roman"/>
          <w:b w:val="0"/>
          <w:caps w:val="0"/>
          <w:sz w:val="22"/>
        </w:rPr>
        <w:t>z dnia .................... 2016 r.</w:t>
      </w:r>
    </w:p>
    <w:p w:rsidR="00A77B3E">
      <w:pPr>
        <w:keepNext/>
        <w:spacing w:before="0" w:after="480" w:line="240" w:lineRule="auto"/>
        <w:ind w:left="0" w:right="0" w:firstLine="0"/>
        <w:jc w:val="center"/>
        <w:rPr>
          <w:rFonts w:ascii="Times New Roman" w:eastAsia="Times New Roman" w:hAnsi="Times New Roman" w:cs="Times New Roman"/>
          <w:b/>
          <w:caps w:val="0"/>
          <w:sz w:val="22"/>
        </w:rPr>
      </w:pPr>
      <w:r>
        <w:rPr>
          <w:rFonts w:ascii="Times New Roman" w:eastAsia="Times New Roman" w:hAnsi="Times New Roman" w:cs="Times New Roman"/>
          <w:b/>
          <w:caps w:val="0"/>
          <w:sz w:val="22"/>
        </w:rPr>
        <w:t>w sprawie uchwalenia statutu Sołectwa Marszewiec</w:t>
      </w:r>
    </w:p>
    <w:p w:rsidR="00A77B3E">
      <w:pPr>
        <w:keepNext w:val="0"/>
        <w:keepLines/>
        <w:spacing w:before="120" w:after="120" w:line="240" w:lineRule="auto"/>
        <w:ind w:left="0" w:right="0" w:firstLine="227"/>
        <w:jc w:val="both"/>
        <w:rPr>
          <w:rFonts w:ascii="Times New Roman" w:eastAsia="Times New Roman" w:hAnsi="Times New Roman" w:cs="Times New Roman"/>
          <w:b w:val="0"/>
          <w:caps w:val="0"/>
          <w:sz w:val="22"/>
        </w:rPr>
      </w:pPr>
      <w:r>
        <w:rPr>
          <w:rFonts w:ascii="Times New Roman" w:eastAsia="Times New Roman" w:hAnsi="Times New Roman" w:cs="Times New Roman"/>
          <w:b w:val="0"/>
          <w:caps w:val="0"/>
          <w:sz w:val="22"/>
        </w:rPr>
        <w:t>Na podstawie  art. 35 ust. 1 i 3 Ustawy z dnia 8 marca 1990 r. o samorządzie gminnym (Dz.U. z .......), po przeprowadzeniu konsultacji z mieszkańcami, Rada Miejska w Obornikach uchwala, co następuje:</w:t>
      </w:r>
    </w:p>
    <w:p w:rsidR="00A77B3E">
      <w:pPr>
        <w:keepNext w:val="0"/>
        <w:keepLines w:val="0"/>
        <w:spacing w:before="120" w:after="120" w:line="240" w:lineRule="auto"/>
        <w:ind w:left="0" w:right="0" w:firstLine="0"/>
        <w:jc w:val="center"/>
        <w:rPr>
          <w:rFonts w:ascii="Times New Roman" w:eastAsia="Times New Roman" w:hAnsi="Times New Roman" w:cs="Times New Roman"/>
          <w:b/>
          <w:caps w:val="0"/>
          <w:sz w:val="22"/>
        </w:rPr>
      </w:pPr>
      <w:r>
        <w:rPr>
          <w:rFonts w:ascii="Times New Roman" w:eastAsia="Times New Roman" w:hAnsi="Times New Roman" w:cs="Times New Roman"/>
          <w:b/>
          <w:caps w:val="0"/>
          <w:sz w:val="22"/>
        </w:rPr>
        <w:t>STATUT SOŁECTWA MARSZEWIEC</w:t>
      </w:r>
    </w:p>
    <w:p w:rsidR="00A77B3E">
      <w:pPr>
        <w:keepNext/>
        <w:keepLines w:val="0"/>
        <w:spacing w:before="0" w:after="0" w:line="240" w:lineRule="auto"/>
        <w:ind w:left="0" w:right="0" w:firstLine="0"/>
        <w:jc w:val="center"/>
        <w:rPr>
          <w:rFonts w:ascii="Times New Roman" w:eastAsia="Times New Roman" w:hAnsi="Times New Roman" w:cs="Times New Roman"/>
          <w:b/>
          <w:caps w:val="0"/>
          <w:sz w:val="22"/>
        </w:rPr>
      </w:pPr>
      <w:r>
        <w:rPr>
          <w:b/>
          <w:caps w:val="0"/>
        </w:rPr>
        <w:t>Rozdział 1.</w:t>
      </w:r>
      <w:r>
        <w:rPr>
          <w:rFonts w:ascii="Times New Roman" w:eastAsia="Times New Roman" w:hAnsi="Times New Roman" w:cs="Times New Roman"/>
          <w:b/>
          <w:caps w:val="0"/>
          <w:sz w:val="22"/>
        </w:rPr>
        <w:br/>
      </w:r>
      <w:r>
        <w:rPr>
          <w:rFonts w:ascii="Times New Roman" w:eastAsia="Times New Roman" w:hAnsi="Times New Roman" w:cs="Times New Roman"/>
          <w:b/>
          <w:caps w:val="0"/>
          <w:sz w:val="22"/>
        </w:rPr>
        <w:t>Nazwa i teren działania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rPr>
      </w:pPr>
      <w:r>
        <w:rPr>
          <w:b/>
        </w:rPr>
        <w:t>§ 1. </w:t>
      </w:r>
      <w:r>
        <w:t>1. </w:t>
      </w:r>
      <w:r>
        <w:rPr>
          <w:rFonts w:ascii="Times New Roman" w:eastAsia="Times New Roman" w:hAnsi="Times New Roman" w:cs="Times New Roman"/>
          <w:b w:val="0"/>
          <w:caps w:val="0"/>
          <w:sz w:val="22"/>
        </w:rPr>
        <w:t>Ogół mieszkańców Sołectwa Marszewiec stanowi samorząd mieszkańców wsi.</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rPr>
      </w:pPr>
      <w:r>
        <w:t>2. </w:t>
      </w:r>
      <w:r>
        <w:rPr>
          <w:rFonts w:ascii="Times New Roman" w:eastAsia="Times New Roman" w:hAnsi="Times New Roman" w:cs="Times New Roman"/>
          <w:b w:val="0"/>
          <w:caps w:val="0"/>
          <w:sz w:val="22"/>
        </w:rPr>
        <w:t>Nazwa samorządu mieszkańców wsi brzmi: Sołectwo Marszewiec.</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rPr>
      </w:pPr>
      <w:r>
        <w:rPr>
          <w:b/>
        </w:rPr>
        <w:t>§ 2. </w:t>
      </w:r>
      <w:r>
        <w:t>1. </w:t>
      </w:r>
      <w:r>
        <w:rPr>
          <w:rFonts w:ascii="Times New Roman" w:eastAsia="Times New Roman" w:hAnsi="Times New Roman" w:cs="Times New Roman"/>
          <w:b w:val="0"/>
          <w:caps w:val="0"/>
          <w:sz w:val="22"/>
        </w:rPr>
        <w:t>Sołectwo Marszewiec, zwane dalej sołectwem, jest jednostką pomocniczą, której mieszkańcy wspólnie z innymi sołectwami tworzą wspólnotę samorządową Gminy Oborniki.</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rPr>
      </w:pPr>
      <w:r>
        <w:t>2. </w:t>
      </w:r>
      <w:r>
        <w:rPr>
          <w:rFonts w:ascii="Times New Roman" w:eastAsia="Times New Roman" w:hAnsi="Times New Roman" w:cs="Times New Roman"/>
          <w:b w:val="0"/>
          <w:caps w:val="0"/>
          <w:sz w:val="22"/>
        </w:rPr>
        <w:t>Samorząd mieszkańców wsi Sołectwa Marszewiec działa na podstawie przepisów prawa, a w szczególności ustawy z dnia 8 marca 1990 r. o samorządzie gminnym (Dz.U. z .....).</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rPr>
      </w:pPr>
      <w:r>
        <w:rPr>
          <w:b/>
        </w:rPr>
        <w:t>§ 3. </w:t>
      </w:r>
      <w:r>
        <w:t>1. </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u w:val="thick"/>
        </w:rPr>
        <w:t>Teren działania Sołectwa Marszewiec obejmuje wieś Marszewiec.</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thick"/>
        </w:rPr>
        <w:t>Siedzibą organów sołectwa jest wieś Marszewiec.</w:t>
      </w:r>
    </w:p>
    <w:p w:rsidR="00A77B3E">
      <w:pPr>
        <w:keepNext/>
        <w:keepLines/>
        <w:spacing w:before="0" w:after="0" w:line="240" w:lineRule="auto"/>
        <w:ind w:left="0" w:right="0" w:firstLine="0"/>
        <w:jc w:val="center"/>
        <w:rPr>
          <w:rFonts w:ascii="Times New Roman" w:eastAsia="Times New Roman" w:hAnsi="Times New Roman" w:cs="Times New Roman"/>
          <w:b w:val="0"/>
          <w:caps w:val="0"/>
          <w:sz w:val="22"/>
          <w:u w:val="none"/>
        </w:rPr>
      </w:pPr>
      <w:r>
        <w:rPr>
          <w:b/>
          <w:caps w:val="0"/>
        </w:rPr>
        <w:t>Rozdział 2.</w:t>
      </w:r>
      <w:r>
        <w:rPr>
          <w:rFonts w:ascii="Times New Roman" w:eastAsia="Times New Roman" w:hAnsi="Times New Roman" w:cs="Times New Roman"/>
          <w:b w:val="0"/>
          <w:caps w:val="0"/>
          <w:sz w:val="22"/>
          <w:u w:val="none"/>
        </w:rPr>
        <w:br/>
      </w:r>
      <w:r>
        <w:rPr>
          <w:rFonts w:ascii="Times New Roman" w:eastAsia="Times New Roman" w:hAnsi="Times New Roman" w:cs="Times New Roman"/>
          <w:b/>
          <w:caps w:val="0"/>
          <w:sz w:val="22"/>
          <w:u w:val="none"/>
        </w:rPr>
        <w:t>Organizacja i zakres działania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4. </w:t>
      </w:r>
      <w:r>
        <w:t>1. </w:t>
      </w:r>
      <w:r>
        <w:rPr>
          <w:rFonts w:ascii="Times New Roman" w:eastAsia="Times New Roman" w:hAnsi="Times New Roman" w:cs="Times New Roman"/>
          <w:b w:val="0"/>
          <w:caps w:val="0"/>
          <w:sz w:val="22"/>
          <w:u w:val="no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1) </w:t>
      </w:r>
      <w:r>
        <w:rPr>
          <w:rFonts w:ascii="Times New Roman" w:eastAsia="Times New Roman" w:hAnsi="Times New Roman" w:cs="Times New Roman"/>
          <w:b w:val="0"/>
          <w:caps w:val="0"/>
          <w:sz w:val="22"/>
          <w:u w:val="none"/>
        </w:rPr>
        <w:t>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sołtys.</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Zebranie wiejskie jest organem uchwałodawczym w sołectwie.</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Sołtys jest organem wykonawczym w sołectwie.</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4. </w:t>
      </w:r>
      <w:r>
        <w:rPr>
          <w:rFonts w:ascii="Times New Roman" w:eastAsia="Times New Roman" w:hAnsi="Times New Roman" w:cs="Times New Roman"/>
          <w:b w:val="0"/>
          <w:caps w:val="0"/>
          <w:sz w:val="22"/>
          <w:u w:val="none"/>
        </w:rPr>
        <w:t>Działalność sołtysa wspomaga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5. </w:t>
      </w:r>
      <w:r>
        <w:rPr>
          <w:rFonts w:ascii="Times New Roman" w:eastAsia="Times New Roman" w:hAnsi="Times New Roman" w:cs="Times New Roman"/>
          <w:b w:val="0"/>
          <w:caps w:val="0"/>
          <w:sz w:val="22"/>
          <w:u w:val="none"/>
        </w:rPr>
        <w:t> Kadencja sołtysa i rady sołeckiej trwa 4 lata.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6. </w:t>
      </w:r>
      <w:r>
        <w:rPr>
          <w:rFonts w:ascii="Times New Roman" w:eastAsia="Times New Roman" w:hAnsi="Times New Roman" w:cs="Times New Roman"/>
          <w:b w:val="0"/>
          <w:caps w:val="0"/>
          <w:sz w:val="22"/>
          <w:u w:val="none"/>
        </w:rPr>
        <w:t> Do zadań samorządu mieszkańców wsi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1) </w:t>
      </w:r>
      <w:r>
        <w:rPr>
          <w:rFonts w:ascii="Times New Roman" w:eastAsia="Times New Roman" w:hAnsi="Times New Roman" w:cs="Times New Roman"/>
          <w:b w:val="0"/>
          <w:caps w:val="0"/>
          <w:sz w:val="22"/>
          <w:u w:val="none"/>
        </w:rPr>
        <w:t>udział w rozpatrywaniu spraw socjalno-bytowych, opieki zdrowotnej, kulturalnych, sportu, wypoczynku i innych związanych z miejscem zamieszkania;</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kształtowanie zasad współżycia społecznego;</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organizowanie wspólnych prac na rzecz miejsca zamieszkania;</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4) </w:t>
      </w:r>
      <w:r>
        <w:rPr>
          <w:rFonts w:ascii="Times New Roman" w:eastAsia="Times New Roman" w:hAnsi="Times New Roman" w:cs="Times New Roman"/>
          <w:b w:val="0"/>
          <w:caps w:val="0"/>
          <w:sz w:val="22"/>
          <w:u w:val="none"/>
        </w:rPr>
        <w:t>tworzenie pomocy sąsiedzkiej.</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7. </w:t>
      </w:r>
      <w:r>
        <w:rPr>
          <w:rFonts w:ascii="Times New Roman" w:eastAsia="Times New Roman" w:hAnsi="Times New Roman" w:cs="Times New Roman"/>
          <w:b w:val="0"/>
          <w:caps w:val="0"/>
          <w:sz w:val="22"/>
          <w:u w:val="none"/>
        </w:rPr>
        <w:t> Zadania określone w § 6 samorząd mieszkańców wsi realizuje w szczególności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1) </w:t>
      </w:r>
      <w:r>
        <w:rPr>
          <w:rFonts w:ascii="Times New Roman" w:eastAsia="Times New Roman" w:hAnsi="Times New Roman" w:cs="Times New Roman"/>
          <w:b w:val="0"/>
          <w:caps w:val="0"/>
          <w:sz w:val="22"/>
          <w:u w:val="none"/>
        </w:rPr>
        <w:t>podejmowanie uchwał w sprawie sołectwa w ramach przyznanych kompetencji;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opiniowanie spraw należących do zakresu działania samorządu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ustalenie zadań dla sołtysa do realizacji między zebraniami wiejskimi.</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8. </w:t>
      </w:r>
      <w:r>
        <w:rPr>
          <w:rFonts w:ascii="Times New Roman" w:eastAsia="Times New Roman" w:hAnsi="Times New Roman" w:cs="Times New Roman"/>
          <w:b w:val="0"/>
          <w:caps w:val="0"/>
          <w:sz w:val="22"/>
          <w:u w:val="none"/>
        </w:rPr>
        <w:t> Zebranie wiejskie opiniuje w części dotyczącej sołectwa przedstawione projekty uchwał w sprawach:</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1) </w:t>
      </w:r>
      <w:r>
        <w:rPr>
          <w:rFonts w:ascii="Times New Roman" w:eastAsia="Times New Roman" w:hAnsi="Times New Roman" w:cs="Times New Roman"/>
          <w:b w:val="0"/>
          <w:caps w:val="0"/>
          <w:sz w:val="22"/>
          <w:u w:val="none"/>
        </w:rPr>
        <w:t>planu zagospodarowania przestrzennego;</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planu budżetu na dany rok;</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przepisów gminnych;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4) </w:t>
      </w:r>
      <w:r>
        <w:rPr>
          <w:rFonts w:ascii="Times New Roman" w:eastAsia="Times New Roman" w:hAnsi="Times New Roman" w:cs="Times New Roman"/>
          <w:b w:val="0"/>
          <w:caps w:val="0"/>
          <w:sz w:val="22"/>
          <w:u w:val="none"/>
        </w:rPr>
        <w:t>innych projektów uchwał Rady Miejskiej w Obornikach.</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9. </w:t>
      </w:r>
      <w:r>
        <w:t>1. </w:t>
      </w:r>
      <w:r>
        <w:rPr>
          <w:rFonts w:ascii="Times New Roman" w:eastAsia="Times New Roman" w:hAnsi="Times New Roman" w:cs="Times New Roman"/>
          <w:b w:val="0"/>
          <w:caps w:val="0"/>
          <w:sz w:val="22"/>
          <w:u w:val="none"/>
        </w:rPr>
        <w:t>Uchwały i opinie zebrania wiejskiego sołtys przekazuje Burmistrzowi Obornik.</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Burmistrz Obornik w zależności od charakteru spraw zaatwia je we własnym zakresie lub przekazuje do rozpatrzenia na sesji Rady Miejskiej w Obornikach.</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O sposobie załatwienia spraw informuje się zebranie wiejskie lub sołtysa.</w:t>
      </w:r>
    </w:p>
    <w:p w:rsidR="00A77B3E">
      <w:pPr>
        <w:keepNext/>
        <w:keepLines/>
        <w:spacing w:before="0" w:after="0" w:line="240" w:lineRule="auto"/>
        <w:ind w:left="0" w:right="0" w:firstLine="0"/>
        <w:jc w:val="center"/>
        <w:rPr>
          <w:rFonts w:ascii="Times New Roman" w:eastAsia="Times New Roman" w:hAnsi="Times New Roman" w:cs="Times New Roman"/>
          <w:b w:val="0"/>
          <w:caps w:val="0"/>
          <w:sz w:val="22"/>
          <w:u w:val="none"/>
        </w:rPr>
      </w:pPr>
      <w:r>
        <w:rPr>
          <w:b/>
          <w:caps w:val="0"/>
        </w:rPr>
        <w:t>Rozdział 3.</w:t>
      </w:r>
      <w:r>
        <w:rPr>
          <w:rFonts w:ascii="Times New Roman" w:eastAsia="Times New Roman" w:hAnsi="Times New Roman" w:cs="Times New Roman"/>
          <w:b w:val="0"/>
          <w:caps w:val="0"/>
          <w:sz w:val="22"/>
          <w:u w:val="none"/>
        </w:rPr>
        <w:br/>
      </w:r>
      <w:r>
        <w:rPr>
          <w:rFonts w:ascii="Times New Roman" w:eastAsia="Times New Roman" w:hAnsi="Times New Roman" w:cs="Times New Roman"/>
          <w:b/>
          <w:caps w:val="0"/>
          <w:sz w:val="22"/>
          <w:u w:val="none"/>
        </w:rPr>
        <w:t>Sołtys i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10. </w:t>
      </w:r>
      <w:r>
        <w:t>1. </w:t>
      </w:r>
      <w:r>
        <w:rPr>
          <w:rFonts w:ascii="Times New Roman" w:eastAsia="Times New Roman" w:hAnsi="Times New Roman" w:cs="Times New Roman"/>
          <w:b w:val="0"/>
          <w:caps w:val="0"/>
          <w:sz w:val="22"/>
          <w:u w:val="none"/>
        </w:rPr>
        <w:t>W celu  rozwijania aktywności społecznej i gospodarczej w sołectwie oraz zapewnienia stałej łączności między sołectwem a Radą Miejską w Obornikach i Burmistrzem Obornik, mieszkańcy sołectwa wybierają sołtysa i radę sołecką spośród mieszkańców sołectwa, którzy wyrazili zgodę. Wybór sołtysa i rady sołeckiej na nową kadencję odbywa się na zebraniu wiejskim zwoływanym przez Burmistrza Obornik.</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Datę wyborów sołtysa i rady sołeckiej wyznacza się na dzień przypadający w ciągu 180 dni po upływie kadencji Rady Miejskiej w Obornikach.</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Pełnienie funkcji sołtysa ma charakter społeczny.</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11. </w:t>
      </w:r>
      <w:r>
        <w:t>1. </w:t>
      </w:r>
      <w:r>
        <w:rPr>
          <w:rFonts w:ascii="Times New Roman" w:eastAsia="Times New Roman" w:hAnsi="Times New Roman" w:cs="Times New Roman"/>
          <w:b w:val="0"/>
          <w:caps w:val="0"/>
          <w:sz w:val="22"/>
          <w:u w:val="none"/>
        </w:rPr>
        <w:t>Do obowiązków sołtysa należy w szczególności: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1) </w:t>
      </w:r>
      <w:r>
        <w:rPr>
          <w:rFonts w:ascii="Times New Roman" w:eastAsia="Times New Roman" w:hAnsi="Times New Roman" w:cs="Times New Roman"/>
          <w:b w:val="0"/>
          <w:caps w:val="0"/>
          <w:sz w:val="22"/>
          <w:u w:val="none"/>
        </w:rPr>
        <w:t>zwoływanie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zwoływanie posiedzeń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działanie stosownie do wskazań zebrania wiejskiego, Rady Miejskiej w Obornikach i Burmistrza Obornik;</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4) </w:t>
      </w:r>
      <w:r>
        <w:rPr>
          <w:rFonts w:ascii="Times New Roman" w:eastAsia="Times New Roman" w:hAnsi="Times New Roman" w:cs="Times New Roman"/>
          <w:b w:val="0"/>
          <w:caps w:val="0"/>
          <w:sz w:val="22"/>
          <w:u w:val="none"/>
        </w:rPr>
        <w:t>współpraca z radnymi Rady Miejskiej w Obornikach;</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5) </w:t>
      </w:r>
      <w:r>
        <w:rPr>
          <w:rFonts w:ascii="Times New Roman" w:eastAsia="Times New Roman" w:hAnsi="Times New Roman" w:cs="Times New Roman"/>
          <w:b w:val="0"/>
          <w:caps w:val="0"/>
          <w:sz w:val="22"/>
          <w:u w:val="none"/>
        </w:rPr>
        <w:t>wpływanie na wykorzystanie aktywności mieszkańców służącej poprawie gospodarki i warunków życia w 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6) </w:t>
      </w:r>
      <w:r>
        <w:rPr>
          <w:rFonts w:ascii="Times New Roman" w:eastAsia="Times New Roman" w:hAnsi="Times New Roman" w:cs="Times New Roman"/>
          <w:b w:val="0"/>
          <w:caps w:val="0"/>
          <w:sz w:val="22"/>
          <w:u w:val="none"/>
        </w:rPr>
        <w:t>reprezentowanie mieszkańców wobec Rady Miejskiej w Obornikach i Burmistrza Obornik;</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7) </w:t>
      </w:r>
      <w:r>
        <w:rPr>
          <w:rFonts w:ascii="Times New Roman" w:eastAsia="Times New Roman" w:hAnsi="Times New Roman" w:cs="Times New Roman"/>
          <w:b w:val="0"/>
          <w:caps w:val="0"/>
          <w:sz w:val="22"/>
          <w:u w:val="none"/>
        </w:rPr>
        <w:t>uczestniczenie w naradach sołtysów zwoływanych okresowo przez Burmistrza Obornik;</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8) </w:t>
      </w:r>
      <w:r>
        <w:rPr>
          <w:rFonts w:ascii="Times New Roman" w:eastAsia="Times New Roman" w:hAnsi="Times New Roman" w:cs="Times New Roman"/>
          <w:b w:val="0"/>
          <w:caps w:val="0"/>
          <w:sz w:val="22"/>
          <w:u w:val="none"/>
        </w:rPr>
        <w:t>pełnienie roli męża zaufania w miejscowym środowisku;</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9) </w:t>
      </w:r>
      <w:r>
        <w:rPr>
          <w:rFonts w:ascii="Times New Roman" w:eastAsia="Times New Roman" w:hAnsi="Times New Roman" w:cs="Times New Roman"/>
          <w:b w:val="0"/>
          <w:caps w:val="0"/>
          <w:sz w:val="22"/>
          <w:u w:val="none"/>
        </w:rPr>
        <w:t>wykonywanie powierzonych mu przepisami prawa zadań z zakresu administracji publicznej.</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Na zebraniach wiejskich sołtys przedkłada informację o swej działalności.</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W przypadku nieobecności sołtysa trwającej ponad 3 miesiące zebranie wiejskie zwołuje i przewodniczy mu najstarszy wiekiem członek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12. </w:t>
      </w:r>
      <w:r>
        <w:t>1. </w:t>
      </w:r>
      <w:r>
        <w:rPr>
          <w:rFonts w:ascii="Times New Roman" w:eastAsia="Times New Roman" w:hAnsi="Times New Roman" w:cs="Times New Roman"/>
          <w:b w:val="0"/>
          <w:caps w:val="0"/>
          <w:sz w:val="22"/>
          <w:u w:val="none"/>
        </w:rPr>
        <w:t>Rada Miejska w Obornikach zaprasza sołtysa do udziału w sesjach na zasadach określonych w Statucie Gminy Oborniki.</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Na sesjach sołtysowi przysługuje prawo występowania z głosem doradczym. Może również zgłaszać wnioski w imieniu mieszkańców.</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13. </w:t>
      </w:r>
      <w:r>
        <w:t>1. </w:t>
      </w:r>
      <w:r>
        <w:rPr>
          <w:rFonts w:ascii="Times New Roman" w:eastAsia="Times New Roman" w:hAnsi="Times New Roman" w:cs="Times New Roman"/>
          <w:b w:val="0"/>
          <w:caps w:val="0"/>
          <w:sz w:val="22"/>
          <w:u w:val="none"/>
        </w:rPr>
        <w:t>Przy wykonywaniu swoich zadań sołtys współdziała z radą sołecką.</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thick"/>
        </w:rPr>
        <w:t>Rada sołecka składa się z ...... osób.</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Rada sołecka ma charakter opiniodawczy i doradczy.</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4. </w:t>
      </w:r>
      <w:r>
        <w:rPr>
          <w:rFonts w:ascii="Times New Roman" w:eastAsia="Times New Roman" w:hAnsi="Times New Roman" w:cs="Times New Roman"/>
          <w:b w:val="0"/>
          <w:caps w:val="0"/>
          <w:sz w:val="22"/>
          <w:u w:val="none"/>
        </w:rPr>
        <w:t>Do obowiązków rady sołeckiej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1) </w:t>
      </w:r>
      <w:r>
        <w:rPr>
          <w:rFonts w:ascii="Times New Roman" w:eastAsia="Times New Roman" w:hAnsi="Times New Roman" w:cs="Times New Roman"/>
          <w:b w:val="0"/>
          <w:caps w:val="0"/>
          <w:sz w:val="22"/>
          <w:u w:val="none"/>
        </w:rPr>
        <w:t>wspomaganie działalności sołtysa w prowadzeniu i załatwianiu spraw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inicjowanie działań społecznie użytecznych dla sołectwa i jego mieszkańców.</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5. </w:t>
      </w:r>
      <w:r>
        <w:rPr>
          <w:rFonts w:ascii="Times New Roman" w:eastAsia="Times New Roman" w:hAnsi="Times New Roman" w:cs="Times New Roman"/>
          <w:b w:val="0"/>
          <w:caps w:val="0"/>
          <w:sz w:val="22"/>
          <w:u w:val="none"/>
        </w:rPr>
        <w:t>Posiedzenia rady sołeckiej zwołuje i przewodniczy im sołtys.</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6. </w:t>
      </w:r>
      <w:r>
        <w:rPr>
          <w:rFonts w:ascii="Times New Roman" w:eastAsia="Times New Roman" w:hAnsi="Times New Roman" w:cs="Times New Roman"/>
          <w:b w:val="0"/>
          <w:caps w:val="0"/>
          <w:sz w:val="22"/>
          <w:u w:val="none"/>
        </w:rPr>
        <w:t>Na zebraniach wiejskich sołtys składa informację o działalności rady sołeckiej.</w:t>
      </w:r>
    </w:p>
    <w:p w:rsidR="00A77B3E">
      <w:pPr>
        <w:keepNext/>
        <w:keepLines/>
        <w:spacing w:before="0" w:after="0" w:line="240" w:lineRule="auto"/>
        <w:ind w:left="0" w:right="0" w:firstLine="0"/>
        <w:jc w:val="center"/>
        <w:rPr>
          <w:rFonts w:ascii="Times New Roman" w:eastAsia="Times New Roman" w:hAnsi="Times New Roman" w:cs="Times New Roman"/>
          <w:b w:val="0"/>
          <w:caps w:val="0"/>
          <w:sz w:val="22"/>
          <w:u w:val="none"/>
        </w:rPr>
      </w:pPr>
      <w:r>
        <w:rPr>
          <w:b/>
          <w:caps w:val="0"/>
        </w:rPr>
        <w:t>Rozdział 4.</w:t>
      </w:r>
      <w:r>
        <w:rPr>
          <w:rFonts w:ascii="Times New Roman" w:eastAsia="Times New Roman" w:hAnsi="Times New Roman" w:cs="Times New Roman"/>
          <w:b w:val="0"/>
          <w:caps w:val="0"/>
          <w:sz w:val="22"/>
          <w:u w:val="none"/>
        </w:rPr>
        <w:br/>
      </w:r>
      <w:r>
        <w:rPr>
          <w:rFonts w:ascii="Times New Roman" w:eastAsia="Times New Roman" w:hAnsi="Times New Roman" w:cs="Times New Roman"/>
          <w:b/>
          <w:caps w:val="0"/>
          <w:sz w:val="22"/>
          <w:u w:val="none"/>
        </w:rPr>
        <w:t>Zasady i tryb zwoływania zebrań wiejskich</w:t>
      </w:r>
    </w:p>
    <w:p w:rsidR="00A77B3E">
      <w:pPr>
        <w:keepNext w:val="0"/>
        <w:keepLines w:val="0"/>
        <w:spacing w:before="120" w:after="120" w:line="240" w:lineRule="auto"/>
        <w:ind w:left="0" w:right="0" w:firstLine="0"/>
        <w:jc w:val="center"/>
        <w:rPr>
          <w:rFonts w:ascii="Times New Roman" w:eastAsia="Times New Roman" w:hAnsi="Times New Roman" w:cs="Times New Roman"/>
          <w:b/>
          <w:caps w:val="0"/>
          <w:sz w:val="22"/>
          <w:u w:val="none"/>
        </w:rPr>
      </w:pPr>
      <w:r>
        <w:rPr>
          <w:rFonts w:ascii="Times New Roman" w:eastAsia="Times New Roman" w:hAnsi="Times New Roman" w:cs="Times New Roman"/>
          <w:b/>
          <w:caps w:val="0"/>
          <w:sz w:val="22"/>
          <w:u w:val="none"/>
        </w:rPr>
        <w:t>oraz warunki ważności i podejmowania uchwał</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14. </w:t>
      </w:r>
      <w:r>
        <w:rPr>
          <w:rFonts w:ascii="Times New Roman" w:eastAsia="Times New Roman" w:hAnsi="Times New Roman" w:cs="Times New Roman"/>
          <w:b w:val="0"/>
          <w:caps w:val="0"/>
          <w:sz w:val="22"/>
          <w:u w:val="none"/>
        </w:rPr>
        <w:t> Prawo do udziału w zebraniu wiejskim mają wszystkie osoby zamieszkałe na terenie sołectwa posiadające czynne prawo wyborcze.</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15. </w:t>
      </w:r>
      <w:r>
        <w:rPr>
          <w:rFonts w:ascii="Times New Roman" w:eastAsia="Times New Roman" w:hAnsi="Times New Roman" w:cs="Times New Roman"/>
          <w:b w:val="0"/>
          <w:caps w:val="0"/>
          <w:sz w:val="22"/>
          <w:u w:val="none"/>
        </w:rPr>
        <w:t> 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1) </w:t>
      </w:r>
      <w:r>
        <w:rPr>
          <w:rFonts w:ascii="Times New Roman" w:eastAsia="Times New Roman" w:hAnsi="Times New Roman" w:cs="Times New Roman"/>
          <w:b w:val="0"/>
          <w:caps w:val="0"/>
          <w:sz w:val="22"/>
          <w:u w:val="none"/>
        </w:rPr>
        <w:t>z własnej inicjatywy;</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na żądanie co najmniej 1/5 mieszkańców uprawnionych do udziału w zebraniu;</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na polecenie Rady Miejskiej w Obornikach lub Burmistrza Obornik.</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16. </w:t>
      </w:r>
      <w:r>
        <w:t>1. </w:t>
      </w:r>
      <w:r>
        <w:rPr>
          <w:rFonts w:ascii="Times New Roman" w:eastAsia="Times New Roman" w:hAnsi="Times New Roman" w:cs="Times New Roman"/>
          <w:b w:val="0"/>
          <w:caps w:val="0"/>
          <w:sz w:val="22"/>
          <w:u w:val="none"/>
        </w:rPr>
        <w:t>Zebranie wiejskie odbywa się w miarę istniejących potrzeb, jednak nie rzadziej niż 2 razy w roku.</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Termin i miejsce zebrania wiejskiego sołtys podaje do wiadomości publicznej w sposób przyjęty w sołectwie.</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Ogłoszenie o zebraniu wiejskim zwoływanym na wniosek mieszkańców, Rady Miejskiej w Obornikach lub Burmistrza Obornik podaje się do wiadomości mieszkańców sołectwa co najmniej na 7 dni przed wyznaczoną datą zebrania.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17. </w:t>
      </w:r>
      <w:r>
        <w:t>1. </w:t>
      </w:r>
      <w:r>
        <w:rPr>
          <w:rFonts w:ascii="Times New Roman" w:eastAsia="Times New Roman" w:hAnsi="Times New Roman" w:cs="Times New Roman"/>
          <w:b w:val="0"/>
          <w:caps w:val="0"/>
          <w:sz w:val="22"/>
          <w:u w:val="none"/>
        </w:rPr>
        <w:t>Zebranie wiejskie jest ważne, gdy mieszkańcy sołectwa zostali o nim prawidłowo zawiadomieni, zgodnie z wymogami statutu i wzięło w nim udział co najmniej 1/10 uprawnionych.</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O ile w wyznaczonym terminie nie uzyskano wymaganej liczby mieszkańców, zebranie może odbyć się bez względu na liczbę biorących w nim udział w drugim terminie, tj. po upływie 15 minut od ustalonej godziny pierwszego terminu zebrania, w tym samym dniu i miejscu.</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Zebranie wiejskie otwiera sołtys i przewodniczy jego obradom.</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4. </w:t>
      </w:r>
      <w:r>
        <w:rPr>
          <w:rFonts w:ascii="Times New Roman" w:eastAsia="Times New Roman" w:hAnsi="Times New Roman" w:cs="Times New Roman"/>
          <w:b w:val="0"/>
          <w:caps w:val="0"/>
          <w:sz w:val="22"/>
          <w:u w:val="none"/>
        </w:rPr>
        <w:t>Porządek obrad ustala zebranie wiejskie na podstawie projektu przedłożonego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18. </w:t>
      </w:r>
      <w:r>
        <w:rPr>
          <w:rFonts w:ascii="Times New Roman" w:eastAsia="Times New Roman" w:hAnsi="Times New Roman" w:cs="Times New Roman"/>
          <w:b w:val="0"/>
          <w:caps w:val="0"/>
          <w:sz w:val="22"/>
          <w:u w:val="none"/>
        </w:rPr>
        <w:t>  W celu udzielenia sołtysowi stałej pomocy w przygotowaniu materiałów i organizacji zebrań Burmistrz Obornik wyznacza pracowników Urzędu Miejskiego w Obornikach do kontaktów z sołectwem.</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19. </w:t>
      </w:r>
      <w:r>
        <w:t>1. </w:t>
      </w:r>
      <w:r>
        <w:rPr>
          <w:rFonts w:ascii="Times New Roman" w:eastAsia="Times New Roman" w:hAnsi="Times New Roman" w:cs="Times New Roman"/>
          <w:b w:val="0"/>
          <w:caps w:val="0"/>
          <w:sz w:val="22"/>
          <w:u w:val="none"/>
        </w:rPr>
        <w:t>Uchwały zebrania wiejskiego zapadają zwykłą wiekszością głosów tzn. liczba głosów "za" musi być większa od liczby głosów "przeciw".</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Głosowanie odbywa się w sposób jawny, za wyjątkiem wyboru sołtysa i rady sołeckiej.</w:t>
      </w:r>
    </w:p>
    <w:p w:rsidR="00A77B3E">
      <w:pPr>
        <w:keepNext/>
        <w:keepLines/>
        <w:spacing w:before="0" w:after="0" w:line="240" w:lineRule="auto"/>
        <w:ind w:left="0" w:right="0" w:firstLine="0"/>
        <w:jc w:val="center"/>
        <w:rPr>
          <w:rFonts w:ascii="Times New Roman" w:eastAsia="Times New Roman" w:hAnsi="Times New Roman" w:cs="Times New Roman"/>
          <w:b w:val="0"/>
          <w:caps w:val="0"/>
          <w:sz w:val="22"/>
          <w:u w:val="none"/>
        </w:rPr>
      </w:pPr>
      <w:r>
        <w:rPr>
          <w:b/>
          <w:caps w:val="0"/>
        </w:rPr>
        <w:t>Rozdział 5.</w:t>
      </w:r>
      <w:r>
        <w:rPr>
          <w:rFonts w:ascii="Times New Roman" w:eastAsia="Times New Roman" w:hAnsi="Times New Roman" w:cs="Times New Roman"/>
          <w:b w:val="0"/>
          <w:caps w:val="0"/>
          <w:sz w:val="22"/>
          <w:u w:val="none"/>
        </w:rPr>
        <w:br/>
      </w:r>
      <w:r>
        <w:rPr>
          <w:rFonts w:ascii="Times New Roman" w:eastAsia="Times New Roman" w:hAnsi="Times New Roman" w:cs="Times New Roman"/>
          <w:b/>
          <w:caps w:val="0"/>
          <w:sz w:val="22"/>
          <w:u w:val="none"/>
        </w:rPr>
        <w:t>Tryb wyboru sołtysa i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20. </w:t>
      </w:r>
      <w:r>
        <w:t>1. </w:t>
      </w:r>
      <w:r>
        <w:rPr>
          <w:rFonts w:ascii="Times New Roman" w:eastAsia="Times New Roman" w:hAnsi="Times New Roman" w:cs="Times New Roman"/>
          <w:b w:val="0"/>
          <w:caps w:val="0"/>
          <w:sz w:val="22"/>
          <w:u w:val="none"/>
        </w:rPr>
        <w:t>Zebranie wiejskie, na którym ma być dokonany wybór sołtysa i członków rady sołeckiej zwołuje Burmistrz Obornik. W tym celu Burmistrz Obornik wydaje zarządzenie, w którym określa miejsce, dzień i godzinę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Zarządzenie Burmistrza Obornik o zwołaniu zebrania wiejskiego dla wyboru sołtysa podaje się do wiadomości mieszkańców sołectwa co najmniej na 7 dni przed wyznaczoną datą zebrania.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21. </w:t>
      </w:r>
      <w:r>
        <w:t>1. </w:t>
      </w:r>
      <w:r>
        <w:rPr>
          <w:rFonts w:ascii="Times New Roman" w:eastAsia="Times New Roman" w:hAnsi="Times New Roman" w:cs="Times New Roman"/>
          <w:b w:val="0"/>
          <w:caps w:val="0"/>
          <w:sz w:val="22"/>
          <w:u w:val="none"/>
        </w:rPr>
        <w:t>Dla dokonania ważnego wyboru sołtysa i rady sołeckiej, na zebraniu wiejskim wymagana jest obecność co najmniej 1/5 uprawnionych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O ile w wyznaczonym terminie nie uzyskano obecności wymaganej liczby mieszkańców, wybory w nowym terminie mogą być przeprowadzone bez względu na liczbę obecnych na zebraniu, tj. po upływie 0,5 godziny od ustalonej godziny pierwszego terminu zebrania, w tym samym dniu i miejscu.</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Zebranie wiejskie, na którym przeprowadza się wybory, może postanowić o obowiązku podpisania listy obecności przez uczestników zebrania 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22. </w:t>
      </w:r>
      <w:r>
        <w:t>1. </w:t>
      </w:r>
      <w:r>
        <w:rPr>
          <w:rFonts w:ascii="Times New Roman" w:eastAsia="Times New Roman" w:hAnsi="Times New Roman" w:cs="Times New Roman"/>
          <w:b w:val="0"/>
          <w:caps w:val="0"/>
          <w:sz w:val="22"/>
          <w:u w:val="none"/>
        </w:rPr>
        <w:t>Wybory przeprowadza komisja skrutacyjna w składzie co najmniej 3 osób wybranych spośród uprawnionych uczestników zebrania. Członkiem komisji nie 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Do zadań komisji skrutacyjnej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1) </w:t>
      </w:r>
      <w:r>
        <w:rPr>
          <w:rFonts w:ascii="Times New Roman" w:eastAsia="Times New Roman" w:hAnsi="Times New Roman" w:cs="Times New Roman"/>
          <w:b w:val="0"/>
          <w:caps w:val="0"/>
          <w:sz w:val="22"/>
          <w:u w:val="none"/>
        </w:rPr>
        <w:t>przyjęcie zgłoszeń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przeprowadzenie głosowania;</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ustalenie wyników wyborów;</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4) </w:t>
      </w:r>
      <w:r>
        <w:rPr>
          <w:rFonts w:ascii="Times New Roman" w:eastAsia="Times New Roman" w:hAnsi="Times New Roman" w:cs="Times New Roman"/>
          <w:b w:val="0"/>
          <w:caps w:val="0"/>
          <w:sz w:val="22"/>
          <w:u w:val="none"/>
        </w:rPr>
        <w:t>ogłoszenie wyników wyborów;</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5) </w:t>
      </w:r>
      <w:r>
        <w:rPr>
          <w:rFonts w:ascii="Times New Roman" w:eastAsia="Times New Roman" w:hAnsi="Times New Roman" w:cs="Times New Roman"/>
          <w:b w:val="0"/>
          <w:caps w:val="0"/>
          <w:sz w:val="22"/>
          <w:u w:val="none"/>
        </w:rPr>
        <w:t>sporządzenie protokołu o wynikach wyboru.</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Protokół podpisują członkowie komisji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23. </w:t>
      </w:r>
      <w:r>
        <w:t>1. </w:t>
      </w:r>
      <w:r>
        <w:rPr>
          <w:rFonts w:ascii="Times New Roman" w:eastAsia="Times New Roman" w:hAnsi="Times New Roman" w:cs="Times New Roman"/>
          <w:b w:val="0"/>
          <w:caps w:val="0"/>
          <w:sz w:val="22"/>
          <w:u w:val="none"/>
        </w:rPr>
        <w:t>Wyboru sołtysa i członków rady sołeckiej dokonuje się w głosowaniu tajnym.</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Ust. 1 znajduje zastosowanie do odwołania sołtysa i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24. </w:t>
      </w:r>
      <w:r>
        <w:t>1. </w:t>
      </w:r>
      <w:r>
        <w:rPr>
          <w:rFonts w:ascii="Times New Roman" w:eastAsia="Times New Roman" w:hAnsi="Times New Roman" w:cs="Times New Roman"/>
          <w:b w:val="0"/>
          <w:caps w:val="0"/>
          <w:sz w:val="22"/>
          <w:u w:val="none"/>
        </w:rPr>
        <w:t>Wybory odbywają się przy nieograniczonej liczbie kandydatów zgłoszonych bezpośrednio przez mieszkańców sołectwa 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W pierwszej kolejności należy przeprowadzić zgłoszenie kandydatów i i głosowanie dla dokonania wyboru sołtysa. W drugiej kolejności przeprowadza się zgłoszenie kandydatów i głosowanie dla dokonania wyboru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25. </w:t>
      </w:r>
      <w:r>
        <w:t>1. </w:t>
      </w:r>
      <w:r>
        <w:rPr>
          <w:rFonts w:ascii="Times New Roman" w:eastAsia="Times New Roman" w:hAnsi="Times New Roman" w:cs="Times New Roman"/>
          <w:b w:val="0"/>
          <w:caps w:val="0"/>
          <w:sz w:val="22"/>
          <w:u w:val="none"/>
        </w:rPr>
        <w:t>Głosowanie na sołtysa odbywa się za pomocą kart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Na karcie do głosowania, ostemplowanej pieczątką Urzędu Miejskiego  w Obornikach przez komisją skrutacyjną, komisja umieszcza nazwiska i imiona wszystkich kandydatów w kolejności alfabetycznej.</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Wyboru kandydata dokonuje się głosując poprzez postawienie znaku "x" w kratce z lewej strony obok nazwiska.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4. </w:t>
      </w:r>
      <w:r>
        <w:rPr>
          <w:rFonts w:ascii="Times New Roman" w:eastAsia="Times New Roman" w:hAnsi="Times New Roman" w:cs="Times New Roman"/>
          <w:b w:val="0"/>
          <w:caps w:val="0"/>
          <w:sz w:val="22"/>
          <w:u w:val="none"/>
        </w:rPr>
        <w:t>Postawienie znaku "x" w więcej niż jednej kratce, albo niepostawienie znaku "x" w żadnej kratce powoduje nieważność głosu.</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5. </w:t>
      </w:r>
      <w:r>
        <w:rPr>
          <w:rFonts w:ascii="Times New Roman" w:eastAsia="Times New Roman" w:hAnsi="Times New Roman" w:cs="Times New Roman"/>
          <w:b w:val="0"/>
          <w:caps w:val="0"/>
          <w:sz w:val="22"/>
          <w:u w:val="none"/>
        </w:rPr>
        <w:t>Wszystkie dopiski umieszczone na karcie do głosowania nie mają wpływu na wynik głosowania i nie bierze się ich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6. </w:t>
      </w:r>
      <w:r>
        <w:rPr>
          <w:rFonts w:ascii="Times New Roman" w:eastAsia="Times New Roman" w:hAnsi="Times New Roman" w:cs="Times New Roman"/>
          <w:b w:val="0"/>
          <w:caps w:val="0"/>
          <w:sz w:val="22"/>
          <w:u w:val="none"/>
        </w:rPr>
        <w:t>Podczas głosowania na sali znajduje się parawan, kabina lub inne urządzenie umożliwiające tajne dokonanie wyboru kandydata na karcie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26. </w:t>
      </w:r>
      <w:r>
        <w:t>1. </w:t>
      </w:r>
      <w:r>
        <w:rPr>
          <w:rFonts w:ascii="Times New Roman" w:eastAsia="Times New Roman" w:hAnsi="Times New Roman" w:cs="Times New Roman"/>
          <w:b w:val="0"/>
          <w:caps w:val="0"/>
          <w:sz w:val="22"/>
          <w:u w:val="none"/>
        </w:rPr>
        <w:t>Wybory do rady sołeckiej odbywają się w tym samym trybie jak wybory sołtysa, z tym że głosowanie można przeprowadzić nad pełnym składem rady.</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Jeżeli głosowanie odbywa się nad pełnym składem rady sołeckiej, głosem ważnie oddanym na poszczególnych kandydatów jest głos polegający na postawieniu znaku "x" przy takiej liczbie nazwisk kandydatów, która jest mniejsza lub równa liczbie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Postawienie znaku "x" przy takiej liczbie nazwisk kandydatów, kótra jest większa niż liczba osób wchodzących w skład rady sołeckiej, albo niepostawienie znaku "x" w żadnej kratce powoduje nieważność głosu.  </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27. </w:t>
      </w:r>
      <w:r>
        <w:rPr>
          <w:rFonts w:ascii="Times New Roman" w:eastAsia="Times New Roman" w:hAnsi="Times New Roman" w:cs="Times New Roman"/>
          <w:b w:val="0"/>
          <w:caps w:val="0"/>
          <w:sz w:val="22"/>
          <w:u w:val="none"/>
        </w:rPr>
        <w:t> Jeżeli kilku kandydatów uzyskało równą liczbę głosów głosowanie powtarza się.</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28. </w:t>
      </w:r>
      <w:r>
        <w:rPr>
          <w:rFonts w:ascii="Times New Roman" w:eastAsia="Times New Roman" w:hAnsi="Times New Roman" w:cs="Times New Roman"/>
          <w:b w:val="0"/>
          <w:caps w:val="0"/>
          <w:sz w:val="22"/>
          <w:u w:val="none"/>
        </w:rPr>
        <w:t> Za wybranych uważa się kandydatów, którzy uzyskali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29. </w:t>
      </w:r>
      <w:r>
        <w:t>1. </w:t>
      </w:r>
      <w:r>
        <w:rPr>
          <w:rFonts w:ascii="Times New Roman" w:eastAsia="Times New Roman" w:hAnsi="Times New Roman" w:cs="Times New Roman"/>
          <w:b w:val="0"/>
          <w:caps w:val="0"/>
          <w:sz w:val="22"/>
          <w:u w:val="none"/>
        </w:rPr>
        <w:t>Sołtys i członkowie rady sołeckiej są bezpośrednio odpowiedzialni przed zebraniem wiejskim i mogą być przez zebranie wiejskie odwołani przed upływem kadencji, jeżeli nie wykonują swoich obowiązków, naruszają postanowienia statutu i uchwał zebrania lub utracili zaufanie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Odwołanie sołtysa i członków rady sołeckiej z zajmowanych funkcji winno być podjęte po wysłuchaniu zainteresowanego.</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30. </w:t>
      </w:r>
      <w:r>
        <w:t>1. </w:t>
      </w:r>
      <w:r>
        <w:rPr>
          <w:rFonts w:ascii="Times New Roman" w:eastAsia="Times New Roman" w:hAnsi="Times New Roman" w:cs="Times New Roman"/>
          <w:b w:val="0"/>
          <w:caps w:val="0"/>
          <w:sz w:val="22"/>
          <w:u w:val="none"/>
        </w:rPr>
        <w:t>W przypadku odwołania lub ustapienia sołtysa, Burmistrz Obornik zwołuje zebranie wiejskie dla wyboru nowego sołtysa.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Wybory dla uzupełnienia składu rady sołeckiej lub wybrania nowego składu całej rady sołeckiej przeprowadza samodzielnie zebranie wiejskie, zwołane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31. </w:t>
      </w:r>
      <w:r>
        <w:rPr>
          <w:rFonts w:ascii="Times New Roman" w:eastAsia="Times New Roman" w:hAnsi="Times New Roman" w:cs="Times New Roman"/>
          <w:b w:val="0"/>
          <w:caps w:val="0"/>
          <w:sz w:val="22"/>
          <w:u w:val="none"/>
        </w:rPr>
        <w:t>  Mandat sołtysa lub członka rady sołeckiej wygasa w przypadkach:</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1) </w:t>
      </w:r>
      <w:r>
        <w:rPr>
          <w:rFonts w:ascii="Times New Roman" w:eastAsia="Times New Roman" w:hAnsi="Times New Roman" w:cs="Times New Roman"/>
          <w:b w:val="0"/>
          <w:caps w:val="0"/>
          <w:sz w:val="22"/>
          <w:u w:val="no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zrzeczenia się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odwołania przed upływem kadencji.</w:t>
      </w:r>
    </w:p>
    <w:p w:rsidR="00A77B3E">
      <w:pPr>
        <w:keepNext/>
        <w:keepLines w:val="0"/>
        <w:spacing w:before="0" w:after="0" w:line="240" w:lineRule="auto"/>
        <w:ind w:left="0" w:right="0" w:firstLine="0"/>
        <w:jc w:val="center"/>
        <w:rPr>
          <w:rFonts w:ascii="Times New Roman" w:eastAsia="Times New Roman" w:hAnsi="Times New Roman" w:cs="Times New Roman"/>
          <w:b w:val="0"/>
          <w:caps w:val="0"/>
          <w:sz w:val="22"/>
          <w:u w:val="none"/>
        </w:rPr>
      </w:pPr>
      <w:r>
        <w:rPr>
          <w:b/>
          <w:caps w:val="0"/>
        </w:rPr>
        <w:t>Rozdział 6.</w:t>
      </w:r>
      <w:r>
        <w:rPr>
          <w:rFonts w:ascii="Times New Roman" w:eastAsia="Times New Roman" w:hAnsi="Times New Roman" w:cs="Times New Roman"/>
          <w:b w:val="0"/>
          <w:caps w:val="0"/>
          <w:sz w:val="22"/>
          <w:u w:val="none"/>
        </w:rPr>
        <w:br/>
      </w:r>
      <w:r>
        <w:rPr>
          <w:rFonts w:ascii="Times New Roman" w:eastAsia="Times New Roman" w:hAnsi="Times New Roman" w:cs="Times New Roman"/>
          <w:b/>
          <w:caps w:val="0"/>
          <w:sz w:val="22"/>
          <w:u w:val="none"/>
        </w:rPr>
        <w:t>Zakres i formy kontroli oraz nadzoru Rady Miejskiej w Obornikach</w:t>
      </w:r>
    </w:p>
    <w:p w:rsidR="00A77B3E">
      <w:pPr>
        <w:keepNext w:val="0"/>
        <w:keepLines w:val="0"/>
        <w:spacing w:before="120" w:after="120" w:line="240" w:lineRule="auto"/>
        <w:ind w:left="0" w:right="0" w:firstLine="0"/>
        <w:jc w:val="center"/>
        <w:rPr>
          <w:rFonts w:ascii="Times New Roman" w:eastAsia="Times New Roman" w:hAnsi="Times New Roman" w:cs="Times New Roman"/>
          <w:b/>
          <w:caps w:val="0"/>
          <w:sz w:val="22"/>
          <w:u w:val="none"/>
        </w:rPr>
      </w:pPr>
      <w:r>
        <w:rPr>
          <w:rFonts w:ascii="Times New Roman" w:eastAsia="Times New Roman" w:hAnsi="Times New Roman" w:cs="Times New Roman"/>
          <w:b/>
          <w:caps w:val="0"/>
          <w:sz w:val="22"/>
          <w:u w:val="none"/>
        </w:rPr>
        <w:t>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32. </w:t>
      </w:r>
      <w:r>
        <w:t>1. </w:t>
      </w:r>
      <w:r>
        <w:rPr>
          <w:rFonts w:ascii="Times New Roman" w:eastAsia="Times New Roman" w:hAnsi="Times New Roman" w:cs="Times New Roman"/>
          <w:b w:val="0"/>
          <w:caps w:val="0"/>
          <w:sz w:val="22"/>
          <w:u w:val="none"/>
        </w:rPr>
        <w:t>Nadzór i kontrolę nad działalnością sołectwa sprawuje Rada Miejska w Obornikach.</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Kontrola nad działalnością sołectwa sprawowana jest za pomocą Komisji Rewizyjnej Rady Miejskiej w Obornikach na podstawie kryteriów zgodności z prawem, celowości, rzetelności i gospodarności oraz zgodności dokumentacji ze stanem faktycznym.</w:t>
      </w:r>
    </w:p>
    <w:p w:rsidR="00A77B3E">
      <w:pPr>
        <w:keepNext/>
        <w:keepLines/>
        <w:spacing w:before="0" w:after="0" w:line="240" w:lineRule="auto"/>
        <w:ind w:left="0" w:right="0" w:firstLine="0"/>
        <w:jc w:val="center"/>
        <w:rPr>
          <w:rFonts w:ascii="Times New Roman" w:eastAsia="Times New Roman" w:hAnsi="Times New Roman" w:cs="Times New Roman"/>
          <w:b w:val="0"/>
          <w:caps w:val="0"/>
          <w:sz w:val="22"/>
          <w:u w:val="none"/>
        </w:rPr>
      </w:pPr>
      <w:r>
        <w:rPr>
          <w:b/>
          <w:caps w:val="0"/>
        </w:rPr>
        <w:t>Rozdział 7.</w:t>
      </w:r>
      <w:r>
        <w:rPr>
          <w:rFonts w:ascii="Times New Roman" w:eastAsia="Times New Roman" w:hAnsi="Times New Roman" w:cs="Times New Roman"/>
          <w:b w:val="0"/>
          <w:caps w:val="0"/>
          <w:sz w:val="22"/>
          <w:u w:val="none"/>
        </w:rPr>
        <w:br/>
      </w:r>
      <w:r>
        <w:rPr>
          <w:rFonts w:ascii="Times New Roman" w:eastAsia="Times New Roman" w:hAnsi="Times New Roman" w:cs="Times New Roman"/>
          <w:b/>
          <w:caps w:val="0"/>
          <w:sz w:val="22"/>
          <w:u w:val="none"/>
        </w:rPr>
        <w:t>Zasady korzystania z mienia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33. </w:t>
      </w:r>
      <w:r>
        <w:t>1. </w:t>
      </w:r>
      <w:r>
        <w:rPr>
          <w:rFonts w:ascii="Times New Roman" w:eastAsia="Times New Roman" w:hAnsi="Times New Roman" w:cs="Times New Roman"/>
          <w:b w:val="0"/>
          <w:caps w:val="0"/>
          <w:sz w:val="22"/>
          <w:u w:val="none"/>
        </w:rPr>
        <w:t>W celu realizacji zadań statutowych sołectwu przekazuje się majątek.</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Mienie podlegające przekazaniu określa Burmistrz Obornik.</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34. </w:t>
      </w:r>
      <w:r>
        <w:rPr>
          <w:rFonts w:ascii="Times New Roman" w:eastAsia="Times New Roman" w:hAnsi="Times New Roman" w:cs="Times New Roman"/>
          <w:b w:val="0"/>
          <w:caps w:val="0"/>
          <w:sz w:val="22"/>
          <w:u w:val="none"/>
        </w:rPr>
        <w:t> Nieruchomości przekazywane są sołectwu na jego wniosek w zwykły zarząd.</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35. </w:t>
      </w:r>
      <w:r>
        <w:t>1. </w:t>
      </w:r>
      <w:r>
        <w:rPr>
          <w:rFonts w:ascii="Times New Roman" w:eastAsia="Times New Roman" w:hAnsi="Times New Roman" w:cs="Times New Roman"/>
          <w:b w:val="0"/>
          <w:caps w:val="0"/>
          <w:sz w:val="22"/>
          <w:u w:val="none"/>
        </w:rPr>
        <w:t>Korzystanie z przekazanego mienia odbywa się w ramach zwykłego zarządu.</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Zakres zwykłego zarządu obejmuje:</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1) </w:t>
      </w:r>
      <w:r>
        <w:rPr>
          <w:rFonts w:ascii="Times New Roman" w:eastAsia="Times New Roman" w:hAnsi="Times New Roman" w:cs="Times New Roman"/>
          <w:b w:val="0"/>
          <w:caps w:val="0"/>
          <w:sz w:val="22"/>
          <w:u w:val="none"/>
        </w:rPr>
        <w:t>utrzymywanie przekazanego mienia w stanie nie pogorszonym poprzez dokonywanie niezbędnych napraw, konserwacji i remontów;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załatwienie bieżących spraw związanych z eksploatacją mienia;</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prowadzenie działalności z wykorzystaniem mienia w zakresie niewykraczającym poza zadania o charakterze użyteczności publicznej.</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Obowiązkiem osób uczestniczących w zarządzaniu mieniem jest zachowanie szczególnej staranności przy wykonywaniu zarządu zgodnie z przeznaczeniem tego mienia i jego ochrona.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36. </w:t>
      </w:r>
      <w:r>
        <w:t>1. </w:t>
      </w:r>
      <w:r>
        <w:rPr>
          <w:rFonts w:ascii="Times New Roman" w:eastAsia="Times New Roman" w:hAnsi="Times New Roman" w:cs="Times New Roman"/>
          <w:b w:val="0"/>
          <w:caps w:val="0"/>
          <w:sz w:val="22"/>
          <w:u w:val="none"/>
        </w:rPr>
        <w:t>Dochody uzyskane z przekazanego mienia stanowią dochód Gminy Oborniki.</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Środki uzyskane z dochodów sołectwa są przekazywane na wydatki realizowane przez sołectwo w ramach poszczególnych działów lub rozdziałów klasyfikacji budżetowej.</w:t>
      </w:r>
    </w:p>
    <w:p w:rsidR="00A77B3E">
      <w:pPr>
        <w:keepNext/>
        <w:keepLines/>
        <w:spacing w:before="0" w:after="0" w:line="240" w:lineRule="auto"/>
        <w:ind w:left="0" w:right="0" w:firstLine="0"/>
        <w:jc w:val="center"/>
        <w:rPr>
          <w:rFonts w:ascii="Times New Roman" w:eastAsia="Times New Roman" w:hAnsi="Times New Roman" w:cs="Times New Roman"/>
          <w:b w:val="0"/>
          <w:caps w:val="0"/>
          <w:sz w:val="22"/>
          <w:u w:val="none"/>
        </w:rPr>
      </w:pPr>
      <w:r>
        <w:rPr>
          <w:b/>
          <w:caps w:val="0"/>
        </w:rPr>
        <w:t>Rozdział 8.</w:t>
      </w:r>
      <w:r>
        <w:rPr>
          <w:rFonts w:ascii="Times New Roman" w:eastAsia="Times New Roman" w:hAnsi="Times New Roman" w:cs="Times New Roman"/>
          <w:b w:val="0"/>
          <w:caps w:val="0"/>
          <w:sz w:val="22"/>
          <w:u w:val="none"/>
        </w:rPr>
        <w:br/>
      </w:r>
      <w:r>
        <w:rPr>
          <w:rFonts w:ascii="Times New Roman" w:eastAsia="Times New Roman" w:hAnsi="Times New Roman" w:cs="Times New Roman"/>
          <w:b/>
          <w:caps w:val="0"/>
          <w:sz w:val="22"/>
          <w:u w:val="none"/>
        </w:rPr>
        <w:t>Gospodarka finansowa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37. </w:t>
      </w:r>
      <w:r>
        <w:t>1. </w:t>
      </w:r>
      <w:r>
        <w:rPr>
          <w:rFonts w:ascii="Times New Roman" w:eastAsia="Times New Roman" w:hAnsi="Times New Roman" w:cs="Times New Roman"/>
          <w:b w:val="0"/>
          <w:caps w:val="0"/>
          <w:sz w:val="22"/>
          <w:u w:val="none"/>
        </w:rPr>
        <w:t>Sołectwo prowadzi gospodarkę finansową w ramach budżetu Gminy Oborniki.</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2. </w:t>
      </w:r>
      <w:r>
        <w:rPr>
          <w:rFonts w:ascii="Times New Roman" w:eastAsia="Times New Roman" w:hAnsi="Times New Roman" w:cs="Times New Roman"/>
          <w:b w:val="0"/>
          <w:caps w:val="0"/>
          <w:sz w:val="22"/>
          <w:u w:val="none"/>
        </w:rPr>
        <w:t>Dochody realizowane przez sołectwo wchodzą w skład dochodów budżetu Gminy Oborniki.</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3. </w:t>
      </w:r>
      <w:r>
        <w:rPr>
          <w:rFonts w:ascii="Times New Roman" w:eastAsia="Times New Roman" w:hAnsi="Times New Roman" w:cs="Times New Roman"/>
          <w:b w:val="0"/>
          <w:caps w:val="0"/>
          <w:sz w:val="22"/>
          <w:u w:val="none"/>
        </w:rPr>
        <w:t>Wydatki dokonywane przez sołectwo wchodzą w skład wydatków budżetu Gminy Oborniki, w ramach poszczególnych działów lub rozdziałów klasyfikacji budżetowej.</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4. </w:t>
      </w:r>
      <w:r>
        <w:rPr>
          <w:rFonts w:ascii="Times New Roman" w:eastAsia="Times New Roman" w:hAnsi="Times New Roman" w:cs="Times New Roman"/>
          <w:b w:val="0"/>
          <w:caps w:val="0"/>
          <w:sz w:val="22"/>
          <w:u w:val="none"/>
        </w:rPr>
        <w:t>W ramach dochodów i wydatków sołectwo obowiązane jest przestrzegać zasad gospodarki finansowej Gminy Oborniki.</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t>5. </w:t>
      </w:r>
      <w:r>
        <w:rPr>
          <w:rFonts w:ascii="Times New Roman" w:eastAsia="Times New Roman" w:hAnsi="Times New Roman" w:cs="Times New Roman"/>
          <w:b w:val="0"/>
          <w:caps w:val="0"/>
          <w:sz w:val="22"/>
          <w:u w:val="none"/>
        </w:rPr>
        <w:t>Obsługa finansowa i merytoryczna sołectwa prowadzona jest przez Urząd Miejski w Obornikach.</w:t>
      </w:r>
    </w:p>
    <w:p w:rsidR="00A77B3E">
      <w:pPr>
        <w:keepNext/>
        <w:keepLines/>
        <w:spacing w:before="0" w:after="0" w:line="240" w:lineRule="auto"/>
        <w:ind w:left="0" w:right="0" w:firstLine="0"/>
        <w:jc w:val="center"/>
        <w:rPr>
          <w:rFonts w:ascii="Times New Roman" w:eastAsia="Times New Roman" w:hAnsi="Times New Roman" w:cs="Times New Roman"/>
          <w:b w:val="0"/>
          <w:caps w:val="0"/>
          <w:sz w:val="22"/>
          <w:u w:val="none"/>
        </w:rPr>
      </w:pPr>
      <w:r>
        <w:rPr>
          <w:b/>
          <w:caps w:val="0"/>
        </w:rPr>
        <w:t>Rozdział 9.</w:t>
      </w:r>
      <w:r>
        <w:rPr>
          <w:rFonts w:ascii="Times New Roman" w:eastAsia="Times New Roman" w:hAnsi="Times New Roman" w:cs="Times New Roman"/>
          <w:b w:val="0"/>
          <w:caps w:val="0"/>
          <w:sz w:val="22"/>
          <w:u w:val="none"/>
        </w:rPr>
        <w:br/>
      </w:r>
      <w:r>
        <w:rPr>
          <w:rFonts w:ascii="Times New Roman" w:eastAsia="Times New Roman" w:hAnsi="Times New Roman" w:cs="Times New Roman"/>
          <w:b/>
          <w:caps w:val="0"/>
          <w:sz w:val="22"/>
          <w:u w:val="no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38. </w:t>
      </w:r>
      <w:r>
        <w:rPr>
          <w:rFonts w:ascii="Times New Roman" w:eastAsia="Times New Roman" w:hAnsi="Times New Roman" w:cs="Times New Roman"/>
          <w:b w:val="0"/>
          <w:caps w:val="0"/>
          <w:sz w:val="22"/>
          <w:u w:val="none"/>
        </w:rPr>
        <w:t> Zmiany statutu dokonuje Rada Miejska w Obornikach.</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39. </w:t>
      </w:r>
      <w:r>
        <w:rPr>
          <w:rFonts w:ascii="Times New Roman" w:eastAsia="Times New Roman" w:hAnsi="Times New Roman" w:cs="Times New Roman"/>
          <w:b w:val="0"/>
          <w:caps w:val="0"/>
          <w:sz w:val="22"/>
          <w:u w:val="none"/>
        </w:rPr>
        <w:t> W przypadkach spornych postanowienia statutu interpretuje Burmistrz Obornik i informuje o tym Radę Miejską w Obornikach.</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z w:val="22"/>
          <w:u w:val="none"/>
        </w:rPr>
      </w:pPr>
      <w:r>
        <w:rPr>
          <w:b/>
        </w:rPr>
        <w:t>§ 40. </w:t>
      </w:r>
      <w:r>
        <w:rPr>
          <w:rFonts w:ascii="Times New Roman" w:eastAsia="Times New Roman" w:hAnsi="Times New Roman" w:cs="Times New Roman"/>
          <w:b w:val="0"/>
          <w:caps w:val="0"/>
          <w:sz w:val="22"/>
          <w:u w:val="none"/>
        </w:rPr>
        <w:t> Uchwała wchodzi w życie po upływie 14 dni od dnia ogłoszenia w Dzienniku Urzędowym Województwa Wielkopolskiego.</w:t>
      </w:r>
    </w:p>
    <w:sectPr>
      <w:footerReference w:type="default" r:id="rId4"/>
      <w:pgSz w:w="11906" w:h="16838"/>
      <w:pgMar w:top="850" w:right="850" w:bottom="1417"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3D1BF22E-7723-43EA-AA97-396CA3F5BCCB. Projekt</w:t>
          </w:r>
        </w:p>
      </w:tc>
      <w:tc>
        <w:tcPr>
          <w:tcBorders>
            <w:top w:val="single" w:sz="2"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Miejska w Obornikach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uchwalenia statutu Sołectwa Marszewiec</dc:subject>
  <dc:creator>nniemczyk</dc:creator>
  <cp:lastModifiedBy>nniemczyk</cp:lastModifiedBy>
  <cp:revision>1</cp:revision>
  <dcterms:created xsi:type="dcterms:W3CDTF">2016-03-23T11:29:51Z</dcterms:created>
  <dcterms:modified xsi:type="dcterms:W3CDTF">2016-03-23T11:29:51Z</dcterms:modified>
  <cp:category>Akt prawny</cp:category>
</cp:coreProperties>
</file>